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242" w:type="dxa"/>
        <w:jc w:val="left"/>
        <w:tblInd w:w="0" w:type="dxa"/>
        <w:tblCellMar>
          <w:top w:w="0" w:type="dxa"/>
          <w:left w:w="108" w:type="dxa"/>
          <w:bottom w:w="0" w:type="dxa"/>
          <w:right w:w="108" w:type="dxa"/>
        </w:tblCellMar>
        <w:tblLook w:val="04a0" w:noVBand="1" w:noHBand="0" w:lastColumn="0" w:firstColumn="1" w:lastRow="0" w:firstRow="1"/>
      </w:tblPr>
      <w:tblGrid>
        <w:gridCol w:w="1668"/>
        <w:gridCol w:w="7573"/>
      </w:tblGrid>
      <w:tr>
        <w:trPr/>
        <w:tc>
          <w:tcPr>
            <w:tcW w:w="1668" w:type="dxa"/>
            <w:tcBorders/>
            <w:shd w:fill="auto" w:val="clear"/>
            <w:tcMar>
              <w:left w:w="108" w:type="dxa"/>
            </w:tcMar>
          </w:tcPr>
          <w:p>
            <w:pPr>
              <w:pStyle w:val="Normal"/>
              <w:spacing w:lineRule="auto" w:line="240" w:before="0" w:after="0"/>
              <w:rPr>
                <w:b/>
                <w:b/>
              </w:rPr>
            </w:pPr>
            <w:r>
              <w:rPr>
                <w:b/>
              </w:rPr>
              <w:t>Meeting title</w:t>
            </w:r>
          </w:p>
        </w:tc>
        <w:tc>
          <w:tcPr>
            <w:tcW w:w="7573" w:type="dxa"/>
            <w:tcBorders/>
            <w:shd w:fill="auto" w:val="clear"/>
            <w:tcMar>
              <w:left w:w="108" w:type="dxa"/>
            </w:tcMar>
          </w:tcPr>
          <w:p>
            <w:pPr>
              <w:pStyle w:val="Normal"/>
              <w:spacing w:lineRule="auto" w:line="240" w:before="0" w:after="0"/>
              <w:rPr/>
            </w:pPr>
            <w:r>
              <w:rPr/>
              <w:t>PPG Meeting</w:t>
            </w:r>
          </w:p>
        </w:tc>
      </w:tr>
      <w:tr>
        <w:trPr/>
        <w:tc>
          <w:tcPr>
            <w:tcW w:w="1668" w:type="dxa"/>
            <w:tcBorders/>
            <w:shd w:fill="auto" w:val="clear"/>
            <w:tcMar>
              <w:left w:w="108" w:type="dxa"/>
            </w:tcMar>
          </w:tcPr>
          <w:p>
            <w:pPr>
              <w:pStyle w:val="Normal"/>
              <w:spacing w:lineRule="auto" w:line="240" w:before="0" w:after="0"/>
              <w:rPr>
                <w:b/>
                <w:b/>
              </w:rPr>
            </w:pPr>
            <w:r>
              <w:rPr>
                <w:b/>
              </w:rPr>
              <w:t>Date</w:t>
            </w:r>
          </w:p>
        </w:tc>
        <w:tc>
          <w:tcPr>
            <w:tcW w:w="7573" w:type="dxa"/>
            <w:tcBorders/>
            <w:shd w:fill="auto" w:val="clear"/>
            <w:tcMar>
              <w:left w:w="108" w:type="dxa"/>
            </w:tcMar>
          </w:tcPr>
          <w:p>
            <w:pPr>
              <w:pStyle w:val="Normal"/>
              <w:spacing w:lineRule="auto" w:line="240" w:before="0" w:after="0"/>
              <w:rPr/>
            </w:pPr>
            <w:r>
              <w:rPr/>
              <w:t>1</w:t>
            </w:r>
            <w:r>
              <w:rPr>
                <w:vertAlign w:val="superscript"/>
              </w:rPr>
              <w:t>st</w:t>
            </w:r>
            <w:r>
              <w:rPr/>
              <w:t xml:space="preserve"> July 2019</w:t>
            </w:r>
          </w:p>
        </w:tc>
      </w:tr>
      <w:tr>
        <w:trPr/>
        <w:tc>
          <w:tcPr>
            <w:tcW w:w="1668" w:type="dxa"/>
            <w:tcBorders/>
            <w:shd w:fill="auto" w:val="clear"/>
            <w:tcMar>
              <w:left w:w="108" w:type="dxa"/>
            </w:tcMar>
          </w:tcPr>
          <w:p>
            <w:pPr>
              <w:pStyle w:val="Normal"/>
              <w:spacing w:lineRule="auto" w:line="240" w:before="0" w:after="0"/>
              <w:rPr>
                <w:b/>
                <w:b/>
              </w:rPr>
            </w:pPr>
            <w:r>
              <w:rPr>
                <w:b/>
              </w:rPr>
              <w:t>present</w:t>
            </w:r>
          </w:p>
        </w:tc>
        <w:tc>
          <w:tcPr>
            <w:tcW w:w="7573" w:type="dxa"/>
            <w:tcBorders/>
            <w:shd w:fill="auto" w:val="clear"/>
            <w:tcMar>
              <w:left w:w="108" w:type="dxa"/>
            </w:tcMar>
          </w:tcPr>
          <w:p>
            <w:pPr>
              <w:pStyle w:val="Normal"/>
              <w:spacing w:lineRule="auto" w:line="240" w:before="0" w:after="0"/>
              <w:jc w:val="both"/>
              <w:rPr/>
            </w:pPr>
            <w:r>
              <w:rPr/>
              <w:t xml:space="preserve">Dr Stephen Amiel (GP Partner), Faiyaz Bobat (Practice Manager), Dr Jane Myat (GP Partner), Fay Saunders (Deputy Practice Manager), Dr Alex Warner (GP Partner) PPG Attendees: Roderick Allison (Chair), </w:t>
            </w:r>
          </w:p>
          <w:p>
            <w:pPr>
              <w:pStyle w:val="Normal"/>
              <w:spacing w:lineRule="auto" w:line="240" w:before="0" w:after="0"/>
              <w:jc w:val="both"/>
              <w:rPr/>
            </w:pPr>
            <w:r>
              <w:rPr/>
              <w:t>Robert MacGibbon, Francis Lefford, Kathy Elliott, Elizabeth Monck, Kate Harwood, Jacky Spigel, John Lipetz, Judith Philo, Adrian Paterson, Anna Wright (Health Watch Camden)</w:t>
            </w:r>
          </w:p>
        </w:tc>
      </w:tr>
      <w:tr>
        <w:trPr/>
        <w:tc>
          <w:tcPr>
            <w:tcW w:w="1668" w:type="dxa"/>
            <w:tcBorders/>
            <w:shd w:fill="auto" w:val="clear"/>
            <w:tcMar>
              <w:left w:w="108" w:type="dxa"/>
            </w:tcMar>
          </w:tcPr>
          <w:p>
            <w:pPr>
              <w:pStyle w:val="Normal"/>
              <w:spacing w:lineRule="auto" w:line="240" w:before="0" w:after="0"/>
              <w:rPr/>
            </w:pPr>
            <w:r>
              <w:rPr>
                <w:b/>
              </w:rPr>
              <w:t>A</w:t>
            </w:r>
            <w:r>
              <w:rPr>
                <w:b/>
              </w:rPr>
              <w:t>pologies</w:t>
            </w:r>
          </w:p>
        </w:tc>
        <w:tc>
          <w:tcPr>
            <w:tcW w:w="7573" w:type="dxa"/>
            <w:tcBorders/>
            <w:shd w:fill="auto" w:val="clear"/>
            <w:tcMar>
              <w:left w:w="108" w:type="dxa"/>
            </w:tcMar>
          </w:tcPr>
          <w:p>
            <w:pPr>
              <w:pStyle w:val="Normal"/>
              <w:spacing w:lineRule="auto" w:line="240" w:before="0" w:after="0"/>
              <w:rPr/>
            </w:pPr>
            <w:r>
              <w:rPr/>
              <w:t>Ruth Appleton</w:t>
            </w:r>
          </w:p>
        </w:tc>
      </w:tr>
      <w:tr>
        <w:trPr/>
        <w:tc>
          <w:tcPr>
            <w:tcW w:w="1668" w:type="dxa"/>
            <w:tcBorders/>
            <w:shd w:fill="auto" w:val="clear"/>
            <w:tcMar>
              <w:left w:w="108" w:type="dxa"/>
            </w:tcMar>
          </w:tcPr>
          <w:p>
            <w:pPr>
              <w:pStyle w:val="Normal"/>
              <w:spacing w:lineRule="auto" w:line="240" w:before="0" w:after="0"/>
              <w:rPr>
                <w:b/>
                <w:b/>
              </w:rPr>
            </w:pPr>
            <w:r>
              <w:rPr>
                <w:b/>
              </w:rPr>
              <w:t>Notes</w:t>
            </w:r>
          </w:p>
          <w:p>
            <w:pPr>
              <w:pStyle w:val="Normal"/>
              <w:spacing w:lineRule="auto" w:line="240" w:before="0" w:after="0"/>
              <w:rPr/>
            </w:pPr>
            <w:r>
              <w:rPr/>
            </w:r>
          </w:p>
          <w:p>
            <w:pPr>
              <w:pStyle w:val="Normal"/>
              <w:spacing w:lineRule="auto" w:line="240" w:before="0" w:after="0"/>
              <w:rPr/>
            </w:pPr>
            <w:r>
              <w:rPr/>
              <w:t>Accessible Information Service</w:t>
            </w:r>
          </w:p>
          <w:p>
            <w:pPr>
              <w:pStyle w:val="Normal"/>
              <w:spacing w:lineRule="auto" w:line="240" w:before="0" w:after="0"/>
              <w:rPr/>
            </w:pPr>
            <w:r>
              <w:rPr/>
              <w:t>(Anna Wright)</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 xml:space="preserve">Practice Update </w:t>
            </w:r>
          </w:p>
          <w:p>
            <w:pPr>
              <w:pStyle w:val="Normal"/>
              <w:spacing w:lineRule="auto" w:line="240" w:before="0" w:after="0"/>
              <w:rPr>
                <w:b/>
                <w:b/>
              </w:rPr>
            </w:pPr>
            <w:r>
              <w:rPr>
                <w:b/>
              </w:rPr>
              <w:t>Primary Care Network (Dr Alex Warner)</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Social Prescribing &amp; Care Navigation</w:t>
            </w:r>
          </w:p>
          <w:p>
            <w:pPr>
              <w:pStyle w:val="Normal"/>
              <w:spacing w:lineRule="auto" w:line="240" w:before="0" w:after="0"/>
              <w:rPr>
                <w:b/>
                <w:b/>
              </w:rPr>
            </w:pPr>
            <w:r>
              <w:rPr>
                <w:b/>
              </w:rPr>
              <w:t>(Dr Jane Myat)</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 xml:space="preserve">Patient Experience </w:t>
            </w:r>
          </w:p>
          <w:p>
            <w:pPr>
              <w:pStyle w:val="Normal"/>
              <w:spacing w:lineRule="auto" w:line="240" w:before="0" w:after="0"/>
              <w:rPr>
                <w:b/>
                <w:b/>
              </w:rPr>
            </w:pPr>
            <w:r>
              <w:rPr>
                <w:b/>
              </w:rPr>
              <w:t>(Kathy Elliott)</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CCG/CPPEG update -</w:t>
            </w:r>
          </w:p>
          <w:p>
            <w:pPr>
              <w:pStyle w:val="Normal"/>
              <w:spacing w:lineRule="auto" w:line="240" w:before="0" w:after="0"/>
              <w:rPr>
                <w:b/>
                <w:b/>
              </w:rPr>
            </w:pPr>
            <w:r>
              <w:rPr>
                <w:b/>
              </w:rPr>
              <w:t>Orthopaedic Consultations (Kathy Elliott)</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bookmarkStart w:id="0" w:name="_GoBack"/>
            <w:bookmarkEnd w:id="0"/>
            <w:r>
              <w:rPr>
                <w:b/>
              </w:rPr>
              <w:t>NHS-Wide Issues (John Lipetz)</w:t>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r>
          </w:p>
          <w:p>
            <w:pPr>
              <w:pStyle w:val="Normal"/>
              <w:spacing w:lineRule="auto" w:line="240" w:before="0" w:after="0"/>
              <w:rPr>
                <w:b/>
                <w:b/>
              </w:rPr>
            </w:pPr>
            <w:r>
              <w:rPr>
                <w:b/>
              </w:rPr>
              <w:t>Any Other Business</w:t>
            </w:r>
          </w:p>
          <w:p>
            <w:pPr>
              <w:pStyle w:val="Normal"/>
              <w:spacing w:lineRule="auto" w:line="240" w:before="0" w:after="0"/>
              <w:rPr>
                <w:b/>
                <w:b/>
              </w:rPr>
            </w:pPr>
            <w:r>
              <w:rPr>
                <w:b/>
              </w:rPr>
            </w:r>
          </w:p>
        </w:tc>
        <w:tc>
          <w:tcPr>
            <w:tcW w:w="7573" w:type="dxa"/>
            <w:tcBorders/>
            <w:shd w:fill="auto" w:val="clear"/>
            <w:tcMar>
              <w:left w:w="108" w:type="dxa"/>
            </w:tcMar>
          </w:tcPr>
          <w:p>
            <w:pPr>
              <w:pStyle w:val="Normal"/>
              <w:spacing w:lineRule="auto" w:line="240" w:before="0" w:after="0"/>
              <w:rPr/>
            </w:pPr>
            <w:r>
              <w:rPr/>
              <w:t xml:space="preserve">Anna Wright introduced herself as working for Camden Health Watch and she is also a Camden </w:t>
            </w:r>
            <w:r>
              <w:rPr/>
              <w:t>Councilor.</w:t>
            </w:r>
            <w:r>
              <w:rPr/>
              <w:t xml:space="preserve">  She stated the following points regarding her role:</w:t>
            </w:r>
          </w:p>
          <w:p>
            <w:pPr>
              <w:pStyle w:val="Normal"/>
              <w:spacing w:lineRule="auto" w:line="240" w:before="0" w:after="0"/>
              <w:rPr/>
            </w:pPr>
            <w:r>
              <w:rPr/>
            </w:r>
          </w:p>
          <w:p>
            <w:pPr>
              <w:pStyle w:val="ListParagraph"/>
              <w:numPr>
                <w:ilvl w:val="0"/>
                <w:numId w:val="1"/>
              </w:numPr>
              <w:spacing w:lineRule="auto" w:line="240" w:before="0" w:after="0"/>
              <w:contextualSpacing/>
              <w:rPr/>
            </w:pPr>
            <w:r>
              <w:rPr/>
              <w:t>To make sure information gathered is distributed evenly and independently</w:t>
            </w:r>
          </w:p>
          <w:p>
            <w:pPr>
              <w:pStyle w:val="ListParagraph"/>
              <w:numPr>
                <w:ilvl w:val="0"/>
                <w:numId w:val="1"/>
              </w:numPr>
              <w:spacing w:lineRule="auto" w:line="240" w:before="0" w:after="0"/>
              <w:contextualSpacing/>
              <w:rPr/>
            </w:pPr>
            <w:r>
              <w:rPr/>
              <w:t>To make formal recommendations  and constructive responses</w:t>
            </w:r>
          </w:p>
          <w:p>
            <w:pPr>
              <w:pStyle w:val="ListParagraph"/>
              <w:numPr>
                <w:ilvl w:val="0"/>
                <w:numId w:val="1"/>
              </w:numPr>
              <w:spacing w:lineRule="auto" w:line="240" w:before="0" w:after="0"/>
              <w:contextualSpacing/>
              <w:rPr/>
            </w:pPr>
            <w:r>
              <w:rPr/>
              <w:t>See people at community events</w:t>
            </w:r>
          </w:p>
          <w:p>
            <w:pPr>
              <w:pStyle w:val="ListParagraph"/>
              <w:numPr>
                <w:ilvl w:val="0"/>
                <w:numId w:val="1"/>
              </w:numPr>
              <w:spacing w:lineRule="auto" w:line="240" w:before="0" w:after="0"/>
              <w:contextualSpacing/>
              <w:rPr/>
            </w:pPr>
            <w:r>
              <w:rPr/>
              <w:t>To make sure that things are signposted for people with hearing impairments, blind and those with learning disabilities etc.</w:t>
            </w:r>
          </w:p>
          <w:p>
            <w:pPr>
              <w:pStyle w:val="ListParagraph"/>
              <w:numPr>
                <w:ilvl w:val="0"/>
                <w:numId w:val="1"/>
              </w:numPr>
              <w:spacing w:lineRule="auto" w:line="240" w:before="0" w:after="0"/>
              <w:contextualSpacing/>
              <w:rPr/>
            </w:pPr>
            <w:r>
              <w:rPr/>
              <w:t>Those with communication difficulties</w:t>
            </w:r>
          </w:p>
          <w:p>
            <w:pPr>
              <w:pStyle w:val="ListParagraph"/>
              <w:numPr>
                <w:ilvl w:val="0"/>
                <w:numId w:val="1"/>
              </w:numPr>
              <w:spacing w:lineRule="auto" w:line="240" w:before="0" w:after="0"/>
              <w:contextualSpacing/>
              <w:rPr/>
            </w:pPr>
            <w:r>
              <w:rPr/>
              <w:t>Training should be provided to staff at GP Practices i.e. reception staff</w:t>
            </w:r>
          </w:p>
          <w:p>
            <w:pPr>
              <w:pStyle w:val="ListParagraph"/>
              <w:numPr>
                <w:ilvl w:val="0"/>
                <w:numId w:val="1"/>
              </w:numPr>
              <w:spacing w:lineRule="auto" w:line="240" w:before="0" w:after="0"/>
              <w:contextualSpacing/>
              <w:rPr/>
            </w:pPr>
            <w:r>
              <w:rPr/>
              <w:t>For example reception staff to speak to the patient and not their carers</w:t>
            </w:r>
          </w:p>
          <w:p>
            <w:pPr>
              <w:pStyle w:val="ListParagraph"/>
              <w:numPr>
                <w:ilvl w:val="0"/>
                <w:numId w:val="1"/>
              </w:numPr>
              <w:spacing w:lineRule="auto" w:line="240" w:before="0" w:after="0"/>
              <w:contextualSpacing/>
              <w:rPr/>
            </w:pPr>
            <w:r>
              <w:rPr/>
              <w:t>Anna has attended every GP Practice in Camden to provide support sessions</w:t>
            </w:r>
          </w:p>
          <w:p>
            <w:pPr>
              <w:pStyle w:val="ListParagraph"/>
              <w:numPr>
                <w:ilvl w:val="0"/>
                <w:numId w:val="1"/>
              </w:numPr>
              <w:spacing w:lineRule="auto" w:line="240" w:before="0" w:after="0"/>
              <w:contextualSpacing/>
              <w:rPr/>
            </w:pPr>
            <w:r>
              <w:rPr/>
              <w:t>Registration forms should be made more friendly for people with a learning disability etc. – for example forms in larger print could be used for those with a visual impairment</w:t>
            </w:r>
          </w:p>
          <w:p>
            <w:pPr>
              <w:pStyle w:val="ListParagraph"/>
              <w:numPr>
                <w:ilvl w:val="0"/>
                <w:numId w:val="1"/>
              </w:numPr>
              <w:spacing w:lineRule="auto" w:line="240" w:before="0" w:after="0"/>
              <w:contextualSpacing/>
              <w:rPr/>
            </w:pPr>
            <w:r>
              <w:rPr/>
              <w:t>The registration form on the Website could be in large format read, for those who need it</w:t>
            </w:r>
          </w:p>
          <w:p>
            <w:pPr>
              <w:pStyle w:val="ListParagraph"/>
              <w:numPr>
                <w:ilvl w:val="0"/>
                <w:numId w:val="1"/>
              </w:numPr>
              <w:spacing w:lineRule="auto" w:line="240" w:before="0" w:after="0"/>
              <w:contextualSpacing/>
              <w:rPr/>
            </w:pPr>
            <w:r>
              <w:rPr/>
              <w:t>Dr Jane Myat stated that information should be shared and understood – leaflets.</w:t>
            </w:r>
          </w:p>
          <w:p>
            <w:pPr>
              <w:pStyle w:val="ListParagraph"/>
              <w:numPr>
                <w:ilvl w:val="0"/>
                <w:numId w:val="1"/>
              </w:numPr>
              <w:spacing w:lineRule="auto" w:line="240" w:before="0" w:after="0"/>
              <w:contextualSpacing/>
              <w:rPr/>
            </w:pPr>
            <w:r>
              <w:rPr/>
              <w:t>Dr Stephen Amiel stated that patients with language difficulties should be offered longer appointments</w:t>
            </w:r>
          </w:p>
          <w:p>
            <w:pPr>
              <w:pStyle w:val="ListParagraph"/>
              <w:numPr>
                <w:ilvl w:val="0"/>
                <w:numId w:val="1"/>
              </w:numPr>
              <w:spacing w:lineRule="auto" w:line="240" w:before="0" w:after="0"/>
              <w:contextualSpacing/>
              <w:rPr/>
            </w:pPr>
            <w:r>
              <w:rPr/>
              <w:t>Faiyaz Bobat stated that we are always looking at the appointments system</w:t>
            </w:r>
          </w:p>
          <w:p>
            <w:pPr>
              <w:pStyle w:val="ListParagraph"/>
              <w:numPr>
                <w:ilvl w:val="0"/>
                <w:numId w:val="1"/>
              </w:numPr>
              <w:spacing w:lineRule="auto" w:line="240" w:before="0" w:after="0"/>
              <w:contextualSpacing/>
              <w:rPr/>
            </w:pPr>
            <w:r>
              <w:rPr/>
              <w:t>Fay Saunders stated that all new staff members when having training different patients’ needs as stated above should be discussed, and that there should be a note on patients notes, so we all know how to speak to certain patients.</w:t>
            </w:r>
          </w:p>
          <w:p>
            <w:pPr>
              <w:pStyle w:val="ListParagraph"/>
              <w:spacing w:lineRule="auto" w:line="240" w:before="0" w:after="0"/>
              <w:contextualSpacing/>
              <w:rPr/>
            </w:pPr>
            <w:r>
              <w:rPr/>
            </w:r>
          </w:p>
          <w:p>
            <w:pPr>
              <w:pStyle w:val="ListParagraph"/>
              <w:spacing w:lineRule="auto" w:line="240" w:before="0" w:after="0"/>
              <w:contextualSpacing/>
              <w:rPr/>
            </w:pPr>
            <w:r>
              <w:rPr/>
              <w:t>Dr Alex Warner stated the following:</w:t>
            </w:r>
          </w:p>
          <w:p>
            <w:pPr>
              <w:pStyle w:val="ListParagraph"/>
              <w:spacing w:lineRule="auto" w:line="240" w:before="0" w:after="0"/>
              <w:contextualSpacing/>
              <w:rPr/>
            </w:pPr>
            <w:r>
              <w:rPr/>
            </w:r>
          </w:p>
          <w:p>
            <w:pPr>
              <w:pStyle w:val="ListParagraph"/>
              <w:numPr>
                <w:ilvl w:val="0"/>
                <w:numId w:val="1"/>
              </w:numPr>
              <w:spacing w:lineRule="auto" w:line="240" w:before="0" w:after="0"/>
              <w:contextualSpacing/>
              <w:rPr/>
            </w:pPr>
            <w:r>
              <w:rPr/>
              <w:t xml:space="preserve">New GP Contracts </w:t>
            </w:r>
          </w:p>
          <w:p>
            <w:pPr>
              <w:pStyle w:val="ListParagraph"/>
              <w:numPr>
                <w:ilvl w:val="0"/>
                <w:numId w:val="1"/>
              </w:numPr>
              <w:spacing w:lineRule="auto" w:line="240" w:before="0" w:after="0"/>
              <w:contextualSpacing/>
              <w:rPr/>
            </w:pPr>
            <w:r>
              <w:rPr/>
              <w:t>Work load issues</w:t>
            </w:r>
          </w:p>
          <w:p>
            <w:pPr>
              <w:pStyle w:val="ListParagraph"/>
              <w:numPr>
                <w:ilvl w:val="0"/>
                <w:numId w:val="1"/>
              </w:numPr>
              <w:spacing w:lineRule="auto" w:line="240" w:before="0" w:after="0"/>
              <w:contextualSpacing/>
              <w:rPr/>
            </w:pPr>
            <w:r>
              <w:rPr/>
              <w:t>Target – clinical issues – target clinical negligence – National</w:t>
            </w:r>
          </w:p>
          <w:p>
            <w:pPr>
              <w:pStyle w:val="ListParagraph"/>
              <w:numPr>
                <w:ilvl w:val="0"/>
                <w:numId w:val="1"/>
              </w:numPr>
              <w:spacing w:lineRule="auto" w:line="240" w:before="0" w:after="0"/>
              <w:contextualSpacing/>
              <w:rPr/>
            </w:pPr>
            <w:r>
              <w:rPr/>
              <w:t>Nationwide – wider practice grouping – things to be done in the next four to five years</w:t>
            </w:r>
          </w:p>
          <w:p>
            <w:pPr>
              <w:pStyle w:val="ListParagraph"/>
              <w:numPr>
                <w:ilvl w:val="0"/>
                <w:numId w:val="1"/>
              </w:numPr>
              <w:spacing w:lineRule="auto" w:line="240" w:before="0" w:after="0"/>
              <w:contextualSpacing/>
              <w:rPr/>
            </w:pPr>
            <w:r>
              <w:rPr/>
              <w:t>We are working with two other Practices – total patients added together 35,000</w:t>
            </w:r>
          </w:p>
          <w:p>
            <w:pPr>
              <w:pStyle w:val="ListParagraph"/>
              <w:numPr>
                <w:ilvl w:val="0"/>
                <w:numId w:val="1"/>
              </w:numPr>
              <w:spacing w:lineRule="auto" w:line="240" w:before="0" w:after="0"/>
              <w:contextualSpacing/>
              <w:rPr/>
            </w:pPr>
            <w:r>
              <w:rPr/>
              <w:t>Signed contact</w:t>
            </w:r>
          </w:p>
          <w:p>
            <w:pPr>
              <w:pStyle w:val="ListParagraph"/>
              <w:numPr>
                <w:ilvl w:val="0"/>
                <w:numId w:val="1"/>
              </w:numPr>
              <w:spacing w:lineRule="auto" w:line="240" w:before="0" w:after="0"/>
              <w:contextualSpacing/>
              <w:rPr/>
            </w:pPr>
            <w:r>
              <w:rPr/>
              <w:t>For the future we will have a social prescriber – physician associates and physiotherapists</w:t>
            </w:r>
          </w:p>
          <w:p>
            <w:pPr>
              <w:pStyle w:val="ListParagraph"/>
              <w:numPr>
                <w:ilvl w:val="0"/>
                <w:numId w:val="1"/>
              </w:numPr>
              <w:spacing w:lineRule="auto" w:line="240" w:before="0" w:after="0"/>
              <w:contextualSpacing/>
              <w:rPr/>
            </w:pPr>
            <w:r>
              <w:rPr/>
              <w:t>To look at structured medications</w:t>
            </w:r>
          </w:p>
          <w:p>
            <w:pPr>
              <w:pStyle w:val="ListParagraph"/>
              <w:numPr>
                <w:ilvl w:val="0"/>
                <w:numId w:val="1"/>
              </w:numPr>
              <w:spacing w:lineRule="auto" w:line="240" w:before="0" w:after="0"/>
              <w:contextualSpacing/>
              <w:rPr/>
            </w:pPr>
            <w:r>
              <w:rPr/>
              <w:t>Early cancer diagnoses – to be looked at under the Network of Practice</w:t>
            </w:r>
          </w:p>
          <w:p>
            <w:pPr>
              <w:pStyle w:val="ListParagraph"/>
              <w:spacing w:lineRule="auto" w:line="240" w:before="0" w:after="0"/>
              <w:contextualSpacing/>
              <w:rPr/>
            </w:pPr>
            <w:r>
              <w:rPr/>
            </w:r>
          </w:p>
          <w:p>
            <w:pPr>
              <w:pStyle w:val="ListParagraph"/>
              <w:spacing w:lineRule="auto" w:line="240" w:before="0" w:after="0"/>
              <w:contextualSpacing/>
              <w:rPr/>
            </w:pPr>
            <w:r>
              <w:rPr/>
              <w:t>John Lipetz stated – how was it chosen which Practices we worked with – what is happening at the Practice – what are the effects?</w:t>
            </w:r>
          </w:p>
          <w:p>
            <w:pPr>
              <w:pStyle w:val="ListParagraph"/>
              <w:spacing w:lineRule="auto" w:line="240" w:before="0" w:after="0"/>
              <w:contextualSpacing/>
              <w:rPr/>
            </w:pPr>
            <w:r>
              <w:rPr/>
            </w:r>
          </w:p>
          <w:p>
            <w:pPr>
              <w:pStyle w:val="ListParagraph"/>
              <w:spacing w:lineRule="auto" w:line="240" w:before="0" w:after="0"/>
              <w:contextualSpacing/>
              <w:rPr/>
            </w:pPr>
            <w:r>
              <w:rPr/>
              <w:t>Dr Alex Warner stated:</w:t>
            </w:r>
          </w:p>
          <w:p>
            <w:pPr>
              <w:pStyle w:val="ListParagraph"/>
              <w:spacing w:lineRule="auto" w:line="240" w:before="0" w:after="0"/>
              <w:contextualSpacing/>
              <w:rPr/>
            </w:pPr>
            <w:r>
              <w:rPr/>
              <w:t>The Practices we were chosen to work with was based on who we had already been working with over the last few years</w:t>
            </w:r>
          </w:p>
          <w:p>
            <w:pPr>
              <w:pStyle w:val="ListParagraph"/>
              <w:numPr>
                <w:ilvl w:val="0"/>
                <w:numId w:val="1"/>
              </w:numPr>
              <w:spacing w:lineRule="auto" w:line="240" w:before="0" w:after="0"/>
              <w:contextualSpacing/>
              <w:rPr/>
            </w:pPr>
            <w:r>
              <w:rPr/>
              <w:t>The impact on the Practices is not known</w:t>
            </w:r>
          </w:p>
          <w:p>
            <w:pPr>
              <w:pStyle w:val="ListParagraph"/>
              <w:numPr>
                <w:ilvl w:val="0"/>
                <w:numId w:val="1"/>
              </w:numPr>
              <w:spacing w:lineRule="auto" w:line="240" w:before="0" w:after="0"/>
              <w:contextualSpacing/>
              <w:rPr/>
            </w:pPr>
            <w:r>
              <w:rPr/>
              <w:t>This started on the 1</w:t>
            </w:r>
            <w:r>
              <w:rPr>
                <w:vertAlign w:val="superscript"/>
              </w:rPr>
              <w:t>st</w:t>
            </w:r>
            <w:r>
              <w:rPr/>
              <w:t xml:space="preserve"> of July 2019</w:t>
            </w:r>
          </w:p>
          <w:p>
            <w:pPr>
              <w:pStyle w:val="ListParagraph"/>
              <w:numPr>
                <w:ilvl w:val="0"/>
                <w:numId w:val="1"/>
              </w:numPr>
              <w:spacing w:lineRule="auto" w:line="240" w:before="0" w:after="0"/>
              <w:contextualSpacing/>
              <w:rPr/>
            </w:pPr>
            <w:r>
              <w:rPr/>
              <w:t>Could help with the workload of doctors</w:t>
            </w:r>
          </w:p>
          <w:p>
            <w:pPr>
              <w:pStyle w:val="ListParagraph"/>
              <w:numPr>
                <w:ilvl w:val="0"/>
                <w:numId w:val="1"/>
              </w:numPr>
              <w:spacing w:lineRule="auto" w:line="240" w:before="0" w:after="0"/>
              <w:contextualSpacing/>
              <w:rPr/>
            </w:pPr>
            <w:r>
              <w:rPr/>
              <w:t>At the moment it is meant to off load</w:t>
            </w:r>
          </w:p>
          <w:p>
            <w:pPr>
              <w:pStyle w:val="ListParagraph"/>
              <w:numPr>
                <w:ilvl w:val="0"/>
                <w:numId w:val="1"/>
              </w:numPr>
              <w:spacing w:lineRule="auto" w:line="240" w:before="0" w:after="0"/>
              <w:contextualSpacing/>
              <w:rPr/>
            </w:pPr>
            <w:r>
              <w:rPr/>
              <w:t>Effects on the Practice working in the future – overtime – more things need to be down with the Network</w:t>
            </w:r>
          </w:p>
          <w:p>
            <w:pPr>
              <w:pStyle w:val="ListParagraph"/>
              <w:spacing w:lineRule="auto" w:line="240" w:before="0" w:after="0"/>
              <w:contextualSpacing/>
              <w:rPr/>
            </w:pPr>
            <w:r>
              <w:rPr/>
            </w:r>
          </w:p>
          <w:p>
            <w:pPr>
              <w:pStyle w:val="ListParagraph"/>
              <w:spacing w:lineRule="auto" w:line="240" w:before="0" w:after="0"/>
              <w:contextualSpacing/>
              <w:rPr/>
            </w:pPr>
            <w:r>
              <w:rPr/>
              <w:t>Francis Lefford stated – will I be able to see my doctor more easily?</w:t>
            </w:r>
          </w:p>
          <w:p>
            <w:pPr>
              <w:pStyle w:val="ListParagraph"/>
              <w:spacing w:lineRule="auto" w:line="240" w:before="0" w:after="0"/>
              <w:contextualSpacing/>
              <w:rPr/>
            </w:pPr>
            <w:r>
              <w:rPr/>
              <w:t>Dr Alex Warner replied – hopefully in theory</w:t>
            </w:r>
          </w:p>
          <w:p>
            <w:pPr>
              <w:pStyle w:val="ListParagraph"/>
              <w:spacing w:lineRule="auto" w:line="240" w:before="0" w:after="0"/>
              <w:contextualSpacing/>
              <w:rPr/>
            </w:pPr>
            <w:r>
              <w:rPr/>
            </w:r>
          </w:p>
          <w:p>
            <w:pPr>
              <w:pStyle w:val="ListParagraph"/>
              <w:spacing w:lineRule="auto" w:line="240" w:before="0" w:after="0"/>
              <w:contextualSpacing/>
              <w:rPr/>
            </w:pPr>
            <w:r>
              <w:rPr/>
              <w:t>Francis Lefford stated – Will this affect the relationships on Practices and hospitals?</w:t>
            </w:r>
          </w:p>
          <w:p>
            <w:pPr>
              <w:pStyle w:val="ListParagraph"/>
              <w:spacing w:lineRule="auto" w:line="240" w:before="0" w:after="0"/>
              <w:contextualSpacing/>
              <w:rPr/>
            </w:pPr>
            <w:r>
              <w:rPr/>
              <w:t>Dr Alex Warner replied – It should not affect the above at this stage</w:t>
            </w:r>
          </w:p>
          <w:p>
            <w:pPr>
              <w:pStyle w:val="ListParagraph"/>
              <w:spacing w:lineRule="auto" w:line="240" w:before="0" w:after="0"/>
              <w:contextualSpacing/>
              <w:rPr/>
            </w:pPr>
            <w:r>
              <w:rPr/>
            </w:r>
          </w:p>
          <w:p>
            <w:pPr>
              <w:pStyle w:val="ListParagraph"/>
              <w:spacing w:lineRule="auto" w:line="240" w:before="0" w:after="0"/>
              <w:contextualSpacing/>
              <w:rPr/>
            </w:pPr>
            <w:r>
              <w:rPr/>
              <w:t>Dr Jane Myat stated:</w:t>
            </w:r>
          </w:p>
          <w:p>
            <w:pPr>
              <w:pStyle w:val="ListParagraph"/>
              <w:spacing w:lineRule="auto" w:line="240" w:before="0" w:after="0"/>
              <w:contextualSpacing/>
              <w:rPr/>
            </w:pPr>
            <w:r>
              <w:rPr/>
            </w:r>
          </w:p>
          <w:p>
            <w:pPr>
              <w:pStyle w:val="ListParagraph"/>
              <w:numPr>
                <w:ilvl w:val="0"/>
                <w:numId w:val="1"/>
              </w:numPr>
              <w:spacing w:lineRule="auto" w:line="240" w:before="0" w:after="0"/>
              <w:contextualSpacing/>
              <w:rPr/>
            </w:pPr>
            <w:r>
              <w:rPr/>
              <w:t>Project was started three and a half years ago</w:t>
            </w:r>
          </w:p>
          <w:p>
            <w:pPr>
              <w:pStyle w:val="ListParagraph"/>
              <w:numPr>
                <w:ilvl w:val="0"/>
                <w:numId w:val="1"/>
              </w:numPr>
              <w:spacing w:lineRule="auto" w:line="240" w:before="0" w:after="0"/>
              <w:contextualSpacing/>
              <w:rPr/>
            </w:pPr>
            <w:r>
              <w:rPr/>
              <w:t>Addressing problems</w:t>
            </w:r>
          </w:p>
          <w:p>
            <w:pPr>
              <w:pStyle w:val="ListParagraph"/>
              <w:numPr>
                <w:ilvl w:val="0"/>
                <w:numId w:val="1"/>
              </w:numPr>
              <w:spacing w:lineRule="auto" w:line="240" w:before="0" w:after="0"/>
              <w:contextualSpacing/>
              <w:rPr/>
            </w:pPr>
            <w:r>
              <w:rPr/>
              <w:t>Practical opportunities</w:t>
            </w:r>
          </w:p>
          <w:p>
            <w:pPr>
              <w:pStyle w:val="ListParagraph"/>
              <w:numPr>
                <w:ilvl w:val="0"/>
                <w:numId w:val="1"/>
              </w:numPr>
              <w:spacing w:lineRule="auto" w:line="240" w:before="0" w:after="0"/>
              <w:contextualSpacing/>
              <w:rPr/>
            </w:pPr>
            <w:r>
              <w:rPr/>
              <w:t>Courtyard – rebuild garden</w:t>
            </w:r>
          </w:p>
          <w:p>
            <w:pPr>
              <w:pStyle w:val="ListParagraph"/>
              <w:numPr>
                <w:ilvl w:val="0"/>
                <w:numId w:val="1"/>
              </w:numPr>
              <w:spacing w:lineRule="auto" w:line="240" w:before="0" w:after="0"/>
              <w:contextualSpacing/>
              <w:rPr/>
            </w:pPr>
            <w:r>
              <w:rPr/>
              <w:t>The garden is now a venue and is very popular – has been helped by the community giving</w:t>
            </w:r>
          </w:p>
          <w:p>
            <w:pPr>
              <w:pStyle w:val="ListParagraph"/>
              <w:numPr>
                <w:ilvl w:val="0"/>
                <w:numId w:val="1"/>
              </w:numPr>
              <w:spacing w:lineRule="auto" w:line="240" w:before="0" w:after="0"/>
              <w:contextualSpacing/>
              <w:rPr/>
            </w:pPr>
            <w:r>
              <w:rPr/>
              <w:t>Camden Carers function was recently held in the garden – good time had by all</w:t>
            </w:r>
          </w:p>
          <w:p>
            <w:pPr>
              <w:pStyle w:val="ListParagraph"/>
              <w:numPr>
                <w:ilvl w:val="0"/>
                <w:numId w:val="1"/>
              </w:numPr>
              <w:spacing w:lineRule="auto" w:line="240" w:before="0" w:after="0"/>
              <w:contextualSpacing/>
              <w:rPr/>
            </w:pPr>
            <w:r>
              <w:rPr/>
              <w:t>The craft sessions each week in the garden and in the Practice waiting room have also been very popular – with some of those attending who we did not think would come.  Lovely cushions have been made.</w:t>
            </w:r>
          </w:p>
          <w:p>
            <w:pPr>
              <w:pStyle w:val="ListParagraph"/>
              <w:numPr>
                <w:ilvl w:val="0"/>
                <w:numId w:val="1"/>
              </w:numPr>
              <w:spacing w:lineRule="auto" w:line="240" w:before="0" w:after="0"/>
              <w:contextualSpacing/>
              <w:rPr/>
            </w:pPr>
            <w:r>
              <w:rPr/>
              <w:t>For the future would like to have a community kitchen – safer clubs and skill building – there are talks within the community</w:t>
            </w:r>
          </w:p>
          <w:p>
            <w:pPr>
              <w:pStyle w:val="ListParagraph"/>
              <w:numPr>
                <w:ilvl w:val="0"/>
                <w:numId w:val="1"/>
              </w:numPr>
              <w:spacing w:lineRule="auto" w:line="240" w:before="0" w:after="0"/>
              <w:contextualSpacing/>
              <w:rPr/>
            </w:pPr>
            <w:r>
              <w:rPr/>
              <w:t>The garden has made a difference to all of those who use it</w:t>
            </w:r>
          </w:p>
          <w:p>
            <w:pPr>
              <w:pStyle w:val="ListParagraph"/>
              <w:numPr>
                <w:ilvl w:val="0"/>
                <w:numId w:val="1"/>
              </w:numPr>
              <w:spacing w:lineRule="auto" w:line="240" w:before="0" w:after="0"/>
              <w:contextualSpacing/>
              <w:rPr/>
            </w:pPr>
            <w:r>
              <w:rPr/>
              <w:t xml:space="preserve">Project to be scaled-up </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Fay Saunders stated that the new sensory room should be in use soon.  This will be a very relaxing environment for certain patients.  The Caversham staff has come in at the weekends in their own time to paint and make sure that the room is ready to use asap.</w:t>
            </w:r>
          </w:p>
          <w:p>
            <w:pPr>
              <w:pStyle w:val="Normal"/>
              <w:spacing w:lineRule="auto" w:line="240" w:before="0" w:after="0"/>
              <w:rPr/>
            </w:pPr>
            <w:r>
              <w:rPr/>
            </w:r>
          </w:p>
          <w:p>
            <w:pPr>
              <w:pStyle w:val="Normal"/>
              <w:spacing w:lineRule="auto" w:line="240" w:before="0" w:after="0"/>
              <w:rPr/>
            </w:pPr>
            <w:r>
              <w:rPr/>
              <w:t>Kathy Elliott stated:</w:t>
            </w:r>
          </w:p>
          <w:p>
            <w:pPr>
              <w:pStyle w:val="Normal"/>
              <w:spacing w:lineRule="auto" w:line="240" w:before="0" w:after="0"/>
              <w:rPr/>
            </w:pPr>
            <w:r>
              <w:rPr/>
            </w:r>
          </w:p>
          <w:p>
            <w:pPr>
              <w:pStyle w:val="ListParagraph"/>
              <w:numPr>
                <w:ilvl w:val="0"/>
                <w:numId w:val="2"/>
              </w:numPr>
              <w:spacing w:lineRule="auto" w:line="240" w:before="0" w:after="0"/>
              <w:contextualSpacing/>
              <w:jc w:val="both"/>
              <w:rPr/>
            </w:pPr>
            <w:r>
              <w:rPr/>
              <w:t>How do we feel about patients writing down their stories regarding their experiences. She asked for any such stories to be sent to her to collect</w:t>
            </w:r>
          </w:p>
          <w:p>
            <w:pPr>
              <w:pStyle w:val="ListParagraph"/>
              <w:numPr>
                <w:ilvl w:val="0"/>
                <w:numId w:val="2"/>
              </w:numPr>
              <w:spacing w:lineRule="auto" w:line="240" w:before="0" w:after="0"/>
              <w:contextualSpacing/>
              <w:jc w:val="both"/>
              <w:rPr/>
            </w:pPr>
            <w:r>
              <w:rPr/>
              <w:t>Recently a patient attended a non-clinical staff admin meeting to tell his story about his experience from when he was discharged from hospital to being visited by the district nursing team</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Fay Saunders stated that the admin team and receptionists found this a very useful discussion when the patient attended the Practice regarding the above – patients and staff learning alongside each other.</w:t>
            </w:r>
          </w:p>
          <w:p>
            <w:pPr>
              <w:pStyle w:val="ListParagraph"/>
              <w:spacing w:lineRule="auto" w:line="240" w:before="0" w:after="0"/>
              <w:contextualSpacing/>
              <w:rPr/>
            </w:pPr>
            <w:r>
              <w:rPr/>
            </w:r>
          </w:p>
          <w:p>
            <w:pPr>
              <w:pStyle w:val="ListParagraph"/>
              <w:spacing w:lineRule="auto" w:line="240" w:before="0" w:after="0"/>
              <w:contextualSpacing/>
              <w:rPr/>
            </w:pPr>
            <w:r>
              <w:rPr/>
              <w:t>Francis Lefford stated:</w:t>
            </w:r>
          </w:p>
          <w:p>
            <w:pPr>
              <w:pStyle w:val="ListParagraph"/>
              <w:numPr>
                <w:ilvl w:val="0"/>
                <w:numId w:val="2"/>
              </w:numPr>
              <w:spacing w:lineRule="auto" w:line="240" w:before="0" w:after="0"/>
              <w:contextualSpacing/>
              <w:rPr/>
            </w:pPr>
            <w:r>
              <w:rPr/>
              <w:t>Francis Lefford  I am a public governor at the UCLH</w:t>
            </w:r>
          </w:p>
          <w:p>
            <w:pPr>
              <w:pStyle w:val="ListParagraph"/>
              <w:numPr>
                <w:ilvl w:val="0"/>
                <w:numId w:val="2"/>
              </w:numPr>
              <w:spacing w:lineRule="auto" w:line="240" w:before="0" w:after="0"/>
              <w:contextualSpacing/>
              <w:rPr/>
            </w:pPr>
            <w:r>
              <w:rPr/>
              <w:t>Discharges at the UCLH is an issue</w:t>
            </w:r>
          </w:p>
          <w:p>
            <w:pPr>
              <w:pStyle w:val="ListParagraph"/>
              <w:numPr>
                <w:ilvl w:val="0"/>
                <w:numId w:val="2"/>
              </w:numPr>
              <w:spacing w:lineRule="auto" w:line="240" w:before="0" w:after="0"/>
              <w:contextualSpacing/>
              <w:rPr/>
            </w:pPr>
            <w:r>
              <w:rPr/>
              <w:t>There is a push on beds at the hospital</w:t>
            </w:r>
          </w:p>
          <w:p>
            <w:pPr>
              <w:pStyle w:val="ListParagraph"/>
              <w:numPr>
                <w:ilvl w:val="0"/>
                <w:numId w:val="2"/>
              </w:numPr>
              <w:spacing w:lineRule="auto" w:line="240" w:before="0" w:after="0"/>
              <w:contextualSpacing/>
              <w:rPr/>
            </w:pPr>
            <w:r>
              <w:rPr/>
              <w:t>Hospitals are penalised if they do not hit their targets</w:t>
            </w:r>
          </w:p>
          <w:p>
            <w:pPr>
              <w:pStyle w:val="ListParagraph"/>
              <w:numPr>
                <w:ilvl w:val="0"/>
                <w:numId w:val="2"/>
              </w:numPr>
              <w:spacing w:lineRule="auto" w:line="240" w:before="0" w:after="0"/>
              <w:contextualSpacing/>
              <w:rPr/>
            </w:pPr>
            <w:r>
              <w:rPr/>
              <w:t>Discharge  to assess</w:t>
            </w:r>
          </w:p>
          <w:p>
            <w:pPr>
              <w:pStyle w:val="ListParagraph"/>
              <w:numPr>
                <w:ilvl w:val="0"/>
                <w:numId w:val="2"/>
              </w:numPr>
              <w:spacing w:lineRule="auto" w:line="240" w:before="0" w:after="0"/>
              <w:contextualSpacing/>
              <w:rPr/>
            </w:pPr>
            <w:r>
              <w:rPr/>
              <w:t>What can I do as a governor?</w:t>
            </w:r>
          </w:p>
          <w:p>
            <w:pPr>
              <w:pStyle w:val="Normal"/>
              <w:spacing w:lineRule="auto" w:line="240" w:before="0" w:after="0"/>
              <w:rPr/>
            </w:pPr>
            <w:r>
              <w:rPr/>
            </w:r>
          </w:p>
          <w:p>
            <w:pPr>
              <w:pStyle w:val="Normal"/>
              <w:spacing w:lineRule="auto" w:line="240" w:before="0" w:after="0"/>
              <w:jc w:val="both"/>
              <w:rPr/>
            </w:pPr>
            <w:r>
              <w:rPr/>
              <w:t>It was stated, could the PPG communicate with the UCLH and other hospitals regarding this issue?</w:t>
            </w:r>
          </w:p>
          <w:p>
            <w:pPr>
              <w:pStyle w:val="Normal"/>
              <w:spacing w:lineRule="auto" w:line="240" w:before="0" w:after="0"/>
              <w:jc w:val="both"/>
              <w:rPr/>
            </w:pPr>
            <w:r>
              <w:rPr/>
            </w:r>
          </w:p>
          <w:p>
            <w:pPr>
              <w:pStyle w:val="Normal"/>
              <w:spacing w:lineRule="auto" w:line="240" w:before="0" w:after="0"/>
              <w:jc w:val="both"/>
              <w:rPr/>
            </w:pPr>
            <w:r>
              <w:rPr/>
              <w:t>Kathy Elliott stated that it would be good to collect other patient stories regarding their experiences.</w:t>
            </w:r>
          </w:p>
          <w:p>
            <w:pPr>
              <w:pStyle w:val="ListParagraph"/>
              <w:spacing w:lineRule="auto" w:line="240" w:before="0" w:after="0"/>
              <w:contextualSpacing/>
              <w:jc w:val="both"/>
              <w:rPr/>
            </w:pPr>
            <w:r>
              <w:rPr/>
              <w:t xml:space="preserve">            </w:t>
            </w:r>
          </w:p>
          <w:p>
            <w:pPr>
              <w:pStyle w:val="ListParagraph"/>
              <w:spacing w:lineRule="auto" w:line="240" w:before="0" w:after="0"/>
              <w:contextualSpacing/>
              <w:jc w:val="both"/>
              <w:rPr/>
            </w:pPr>
            <w:r>
              <w:rPr/>
              <w:t>Kathy Elliott stated:</w:t>
            </w:r>
          </w:p>
          <w:p>
            <w:pPr>
              <w:pStyle w:val="ListParagraph"/>
              <w:spacing w:lineRule="auto" w:line="240" w:before="0" w:after="0"/>
              <w:contextualSpacing/>
              <w:jc w:val="both"/>
              <w:rPr/>
            </w:pPr>
            <w:r>
              <w:rPr/>
            </w:r>
          </w:p>
          <w:p>
            <w:pPr>
              <w:pStyle w:val="ListParagraph"/>
              <w:numPr>
                <w:ilvl w:val="0"/>
                <w:numId w:val="3"/>
              </w:numPr>
              <w:spacing w:lineRule="auto" w:line="240" w:before="0" w:after="0"/>
              <w:contextualSpacing/>
              <w:jc w:val="both"/>
              <w:rPr/>
            </w:pPr>
            <w:r>
              <w:rPr/>
              <w:t>Process of hospitals</w:t>
            </w:r>
          </w:p>
          <w:p>
            <w:pPr>
              <w:pStyle w:val="ListParagraph"/>
              <w:numPr>
                <w:ilvl w:val="0"/>
                <w:numId w:val="3"/>
              </w:numPr>
              <w:spacing w:lineRule="auto" w:line="240" w:before="0" w:after="0"/>
              <w:contextualSpacing/>
              <w:jc w:val="both"/>
              <w:rPr/>
            </w:pPr>
            <w:r>
              <w:rPr/>
              <w:t>Offered to this part of London for the future</w:t>
            </w:r>
          </w:p>
          <w:p>
            <w:pPr>
              <w:pStyle w:val="ListParagraph"/>
              <w:numPr>
                <w:ilvl w:val="0"/>
                <w:numId w:val="3"/>
              </w:numPr>
              <w:spacing w:lineRule="auto" w:line="240" w:before="0" w:after="0"/>
              <w:contextualSpacing/>
              <w:jc w:val="both"/>
              <w:rPr/>
            </w:pPr>
            <w:r>
              <w:rPr/>
              <w:t>To be attached with the minutes of this meeting</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John Lipetz stated:</w:t>
            </w:r>
          </w:p>
          <w:p>
            <w:pPr>
              <w:pStyle w:val="ListParagraph"/>
              <w:numPr>
                <w:ilvl w:val="0"/>
                <w:numId w:val="3"/>
              </w:numPr>
              <w:spacing w:lineRule="auto" w:line="240" w:before="0" w:after="0"/>
              <w:contextualSpacing/>
              <w:rPr/>
            </w:pPr>
            <w:r>
              <w:rPr/>
              <w:t>Primary Care Networks</w:t>
            </w:r>
          </w:p>
          <w:p>
            <w:pPr>
              <w:pStyle w:val="ListParagraph"/>
              <w:numPr>
                <w:ilvl w:val="0"/>
                <w:numId w:val="3"/>
              </w:numPr>
              <w:spacing w:lineRule="auto" w:line="240" w:before="0" w:after="0"/>
              <w:contextualSpacing/>
              <w:rPr/>
            </w:pPr>
            <w:r>
              <w:rPr/>
              <w:t>Continuity of care</w:t>
            </w:r>
          </w:p>
          <w:p>
            <w:pPr>
              <w:pStyle w:val="ListParagraph"/>
              <w:numPr>
                <w:ilvl w:val="0"/>
                <w:numId w:val="3"/>
              </w:numPr>
              <w:spacing w:lineRule="auto" w:line="240" w:before="0" w:after="0"/>
              <w:contextualSpacing/>
              <w:rPr/>
            </w:pPr>
            <w:r>
              <w:rPr/>
              <w:t>Patients with long term conditions</w:t>
            </w:r>
          </w:p>
          <w:p>
            <w:pPr>
              <w:pStyle w:val="ListParagraph"/>
              <w:numPr>
                <w:ilvl w:val="0"/>
                <w:numId w:val="3"/>
              </w:numPr>
              <w:spacing w:lineRule="auto" w:line="240" w:before="0" w:after="0"/>
              <w:contextualSpacing/>
              <w:rPr/>
            </w:pPr>
            <w:r>
              <w:rPr/>
              <w:t>John Lipetz stated that time was running short and that this topic was critical information and asked the chair for this topic to be given full-time at the next meeting, and to be discussed in full details.</w:t>
            </w:r>
          </w:p>
          <w:p>
            <w:pPr>
              <w:pStyle w:val="ListParagraph"/>
              <w:numPr>
                <w:ilvl w:val="0"/>
                <w:numId w:val="3"/>
              </w:numPr>
              <w:spacing w:lineRule="auto" w:line="240" w:before="0" w:after="0"/>
              <w:contextualSpacing/>
              <w:rPr/>
            </w:pPr>
            <w:r>
              <w:rPr/>
              <w:t>Dr Amiel suggested that NHS-Wide issues should be taken one-by-one and that at the next meeting Primary Care Networks should be explored more fully.</w:t>
            </w:r>
          </w:p>
          <w:p>
            <w:pPr>
              <w:pStyle w:val="ListParagraph"/>
              <w:spacing w:lineRule="auto" w:line="240" w:before="0" w:after="0"/>
              <w:contextualSpacing/>
              <w:rPr/>
            </w:pPr>
            <w:r>
              <w:rPr/>
            </w:r>
          </w:p>
          <w:p>
            <w:pPr>
              <w:pStyle w:val="ListParagraph"/>
              <w:spacing w:lineRule="auto" w:line="240" w:before="0" w:after="0"/>
              <w:contextualSpacing/>
              <w:rPr/>
            </w:pPr>
            <w:r>
              <w:rPr/>
            </w:r>
          </w:p>
          <w:p>
            <w:pPr>
              <w:pStyle w:val="ListParagraph"/>
              <w:spacing w:lineRule="auto" w:line="240" w:before="0" w:after="0"/>
              <w:contextualSpacing/>
              <w:jc w:val="both"/>
              <w:rPr/>
            </w:pPr>
            <w:r>
              <w:rPr/>
              <w:t>Health Watch Camden Project – in-depth interviews are being organised with 30 patients who have been asked to go to Chase Farm Hospital for surgery. Looking for 8 more patient stories.  To contact Anna(email address to be attached)</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Also 140 patient stories of experience of discharges and follow-ups.  Anna will share the information with the PPG – when ready to share.</w:t>
            </w:r>
          </w:p>
          <w:p>
            <w:pPr>
              <w:pStyle w:val="ListParagraph"/>
              <w:spacing w:lineRule="auto" w:line="240" w:before="0" w:after="0"/>
              <w:contextualSpacing/>
              <w:jc w:val="both"/>
              <w:rPr/>
            </w:pPr>
            <w:r>
              <w:rPr/>
            </w:r>
          </w:p>
          <w:p>
            <w:pPr>
              <w:pStyle w:val="ListParagraph"/>
              <w:spacing w:lineRule="auto" w:line="240" w:before="0" w:after="0"/>
              <w:contextualSpacing/>
              <w:jc w:val="both"/>
              <w:rPr/>
            </w:pPr>
            <w:r>
              <w:rPr/>
              <w:t>RCGP &amp; BMA have agreed to ask all members re physician assisted death.  Proper consultations to be had – this was raised by Robert MacGibbon.</w:t>
            </w:r>
          </w:p>
          <w:p>
            <w:pPr>
              <w:pStyle w:val="ListParagraph"/>
              <w:spacing w:lineRule="auto" w:line="240" w:before="0" w:after="0"/>
              <w:contextualSpacing/>
              <w:rPr/>
            </w:pPr>
            <w:r>
              <w:rPr/>
            </w:r>
          </w:p>
          <w:p>
            <w:pPr>
              <w:pStyle w:val="ListParagraph"/>
              <w:spacing w:lineRule="auto" w:line="240" w:before="0" w:after="0"/>
              <w:contextualSpacing/>
              <w:rPr/>
            </w:pPr>
            <w:r>
              <w:rPr/>
              <w:t>The meeting was brought to a close.</w:t>
            </w:r>
          </w:p>
          <w:p>
            <w:pPr>
              <w:pStyle w:val="ListParagraph"/>
              <w:spacing w:lineRule="auto" w:line="240" w:before="0" w:after="0"/>
              <w:contextualSpacing/>
              <w:rPr/>
            </w:pPr>
            <w:r>
              <w:rPr/>
            </w:r>
          </w:p>
          <w:p>
            <w:pPr>
              <w:pStyle w:val="ListParagraph"/>
              <w:spacing w:lineRule="auto" w:line="240" w:before="0" w:after="0"/>
              <w:contextualSpacing/>
              <w:rPr>
                <w:b/>
                <w:b/>
              </w:rPr>
            </w:pPr>
            <w:r>
              <w:rPr>
                <w:b/>
              </w:rPr>
              <w:t>Next PPG Meeting 30</w:t>
            </w:r>
            <w:r>
              <w:rPr>
                <w:b/>
                <w:vertAlign w:val="superscript"/>
              </w:rPr>
              <w:t>th</w:t>
            </w:r>
            <w:r>
              <w:rPr>
                <w:b/>
              </w:rPr>
              <w:t xml:space="preserve"> September p.m.</w:t>
            </w:r>
          </w:p>
          <w:p>
            <w:pPr>
              <w:pStyle w:val="ListParagraph"/>
              <w:spacing w:lineRule="auto" w:line="240" w:before="0" w:after="0"/>
              <w:contextualSpacing/>
              <w:rPr/>
            </w:pPr>
            <w:r>
              <w:rPr/>
            </w:r>
          </w:p>
          <w:p>
            <w:pPr>
              <w:pStyle w:val="ListParagraph"/>
              <w:spacing w:lineRule="auto" w:line="240" w:before="0" w:after="0"/>
              <w:contextualSpacing/>
              <w:rPr>
                <w:b/>
                <w:b/>
              </w:rPr>
            </w:pPr>
            <w:r>
              <w:rPr>
                <w:b/>
              </w:rPr>
              <w:t>Agenda items to be carried over to the next PPG Meeting:</w:t>
            </w:r>
          </w:p>
          <w:p>
            <w:pPr>
              <w:pStyle w:val="ListParagraph"/>
              <w:spacing w:lineRule="auto" w:line="240" w:before="0" w:after="0"/>
              <w:contextualSpacing/>
              <w:rPr/>
            </w:pPr>
            <w:r>
              <w:rPr/>
            </w:r>
          </w:p>
          <w:p>
            <w:pPr>
              <w:pStyle w:val="ListParagraph"/>
              <w:numPr>
                <w:ilvl w:val="0"/>
                <w:numId w:val="3"/>
              </w:numPr>
              <w:spacing w:lineRule="auto" w:line="240" w:before="0" w:after="0"/>
              <w:contextualSpacing/>
              <w:rPr/>
            </w:pPr>
            <w:r>
              <w:rPr/>
              <w:t>NHS-Wide Issues: Primary Care Networks John Lipetz</w:t>
            </w:r>
          </w:p>
          <w:p>
            <w:pPr>
              <w:pStyle w:val="ListParagraph"/>
              <w:numPr>
                <w:ilvl w:val="0"/>
                <w:numId w:val="3"/>
              </w:numPr>
              <w:spacing w:lineRule="auto" w:line="240" w:before="0" w:after="0"/>
              <w:contextualSpacing/>
              <w:rPr/>
            </w:pPr>
            <w:r>
              <w:rPr/>
              <w:t>Patient Access: Pharmacy appointments – Ruth Appleton</w:t>
            </w:r>
          </w:p>
          <w:p>
            <w:pPr>
              <w:pStyle w:val="ListParagraph"/>
              <w:numPr>
                <w:ilvl w:val="0"/>
                <w:numId w:val="3"/>
              </w:numPr>
              <w:spacing w:lineRule="auto" w:line="240" w:before="0" w:after="0"/>
              <w:contextualSpacing/>
              <w:rPr/>
            </w:pPr>
            <w:r>
              <w:rPr/>
              <w:t>Transfer of services from the Royal Free Hospital to Chase Farm Hospital.  Blood tests at the Royal Free Hospital – Mick Farrant.</w:t>
            </w:r>
          </w:p>
          <w:p>
            <w:pPr>
              <w:pStyle w:val="Normal"/>
              <w:spacing w:lineRule="auto" w:line="240" w:before="0" w:after="0"/>
              <w:rPr/>
            </w:pPr>
            <w:r>
              <w:rPr/>
            </w:r>
          </w:p>
          <w:p>
            <w:pPr>
              <w:pStyle w:val="ListParagraph"/>
              <w:spacing w:lineRule="auto" w:line="240" w:before="0" w:after="0"/>
              <w:contextualSpacing/>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ListParagraph"/>
              <w:spacing w:lineRule="auto" w:line="240" w:before="0" w:after="0"/>
              <w:contextualSpacing/>
              <w:rPr/>
            </w:pPr>
            <w:r>
              <w:rPr/>
            </w:r>
          </w:p>
          <w:p>
            <w:pPr>
              <w:pStyle w:val="ListParagraph"/>
              <w:spacing w:lineRule="auto" w:line="240" w:before="0" w:after="0"/>
              <w:contextualSpacing/>
              <w:rPr/>
            </w:pPr>
            <w:r>
              <w:rPr/>
            </w:r>
          </w:p>
        </w:tc>
      </w:tr>
    </w:tbl>
    <w:p>
      <w:pPr>
        <w:pStyle w:val="Normal"/>
        <w:rPr/>
      </w:pPr>
      <w:r>
        <w:rPr/>
      </w:r>
    </w:p>
    <w:sectPr>
      <w:headerReference w:type="default" r:id="rId2"/>
      <w:type w:val="nextPage"/>
      <w:pgSz w:w="11906" w:h="16838"/>
      <w:pgMar w:left="1440" w:right="1440" w:header="708"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sz w:val="36"/>
        <w:szCs w:val="36"/>
      </w:rPr>
    </w:pPr>
    <w:r>
      <w:rPr>
        <w:b/>
        <w:sz w:val="36"/>
        <w:szCs w:val="36"/>
      </w:rPr>
      <w:t>CAVERSHAM GROUP PRACTICE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asciiTheme="minorHAnsi" w:eastAsiaTheme="minorHAnsi" w:hAnsiTheme="minorHAnsi"/>
        <w:szCs w:val="22"/>
        <w:lang w:val="en-US" w:eastAsia="en-US" w:bidi="en-US"/>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202b"/>
    <w:pPr>
      <w:widowControl/>
      <w:bidi w:val="0"/>
      <w:spacing w:lineRule="auto" w:line="240" w:before="0" w:after="0"/>
      <w:jc w:val="left"/>
    </w:pPr>
    <w:rPr>
      <w:rFonts w:ascii="Calibri" w:hAnsi="Calibri" w:eastAsia="Calibri" w:cs="Times New Roman" w:asciiTheme="minorHAnsi" w:eastAsiaTheme="minorHAnsi" w:hAnsiTheme="minorHAnsi"/>
      <w:color w:val="auto"/>
      <w:sz w:val="24"/>
      <w:szCs w:val="24"/>
      <w:lang w:val="en-US" w:eastAsia="en-US" w:bidi="en-US"/>
    </w:rPr>
  </w:style>
  <w:style w:type="paragraph" w:styleId="Heading1">
    <w:name w:val="Heading 1"/>
    <w:basedOn w:val="Normal"/>
    <w:next w:val="Normal"/>
    <w:link w:val="Heading1Char"/>
    <w:uiPriority w:val="9"/>
    <w:qFormat/>
    <w:rsid w:val="005f202b"/>
    <w:pPr>
      <w:keepNext w:val="true"/>
      <w:spacing w:before="240" w:after="60"/>
      <w:outlineLvl w:val="0"/>
    </w:pPr>
    <w:rPr>
      <w:rFonts w:ascii="Cambria" w:hAnsi="Cambria" w:eastAsia="" w:asciiTheme="majorHAnsi" w:eastAsiaTheme="majorEastAsia" w:hAnsiTheme="majorHAnsi"/>
      <w:b/>
      <w:bCs/>
      <w:sz w:val="32"/>
      <w:szCs w:val="32"/>
    </w:rPr>
  </w:style>
  <w:style w:type="paragraph" w:styleId="Heading2">
    <w:name w:val="Heading 2"/>
    <w:basedOn w:val="Normal"/>
    <w:next w:val="Normal"/>
    <w:link w:val="Heading2Char"/>
    <w:uiPriority w:val="9"/>
    <w:semiHidden/>
    <w:unhideWhenUsed/>
    <w:qFormat/>
    <w:rsid w:val="005f202b"/>
    <w:pPr>
      <w:keepNext w:val="true"/>
      <w:spacing w:before="240" w:after="60"/>
      <w:outlineLvl w:val="1"/>
    </w:pPr>
    <w:rPr>
      <w:rFonts w:ascii="Cambria" w:hAnsi="Cambria" w:eastAsia=""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f202b"/>
    <w:pPr>
      <w:keepNext w:val="true"/>
      <w:spacing w:before="240" w:after="60"/>
      <w:outlineLvl w:val="2"/>
    </w:pPr>
    <w:rPr>
      <w:rFonts w:ascii="Cambria" w:hAnsi="Cambria" w:eastAsia=""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f202b"/>
    <w:pPr>
      <w:keepNext w:val="true"/>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f202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f202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f202b"/>
    <w:pPr>
      <w:spacing w:before="240" w:after="60"/>
      <w:outlineLvl w:val="6"/>
    </w:pPr>
    <w:rPr/>
  </w:style>
  <w:style w:type="paragraph" w:styleId="Heading8">
    <w:name w:val="Heading 8"/>
    <w:basedOn w:val="Normal"/>
    <w:next w:val="Normal"/>
    <w:link w:val="Heading8Char"/>
    <w:uiPriority w:val="9"/>
    <w:semiHidden/>
    <w:unhideWhenUsed/>
    <w:qFormat/>
    <w:rsid w:val="005f202b"/>
    <w:pPr>
      <w:spacing w:before="240" w:after="60"/>
      <w:outlineLvl w:val="7"/>
    </w:pPr>
    <w:rPr>
      <w:i/>
      <w:iCs/>
    </w:rPr>
  </w:style>
  <w:style w:type="paragraph" w:styleId="Heading9">
    <w:name w:val="Heading 9"/>
    <w:basedOn w:val="Normal"/>
    <w:next w:val="Normal"/>
    <w:link w:val="Heading9Char"/>
    <w:uiPriority w:val="9"/>
    <w:semiHidden/>
    <w:unhideWhenUsed/>
    <w:qFormat/>
    <w:rsid w:val="005f202b"/>
    <w:pPr>
      <w:spacing w:before="240" w:after="60"/>
      <w:outlineLvl w:val="8"/>
    </w:pPr>
    <w:rPr>
      <w:rFonts w:ascii="Cambria" w:hAnsi="Cambria"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f202b"/>
    <w:rPr>
      <w:rFonts w:ascii="Cambria" w:hAnsi="Cambria" w:eastAsia="" w:asciiTheme="majorHAnsi" w:eastAsiaTheme="majorEastAsia" w:hAnsiTheme="majorHAnsi"/>
      <w:b/>
      <w:bCs/>
      <w:sz w:val="32"/>
      <w:szCs w:val="32"/>
    </w:rPr>
  </w:style>
  <w:style w:type="character" w:styleId="Heading2Char" w:customStyle="1">
    <w:name w:val="Heading 2 Char"/>
    <w:basedOn w:val="DefaultParagraphFont"/>
    <w:link w:val="Heading2"/>
    <w:uiPriority w:val="9"/>
    <w:semiHidden/>
    <w:qFormat/>
    <w:rsid w:val="005f202b"/>
    <w:rPr>
      <w:rFonts w:ascii="Cambria" w:hAnsi="Cambria" w:eastAsia="" w:asciiTheme="majorHAnsi" w:eastAsiaTheme="majorEastAsia" w:hAnsiTheme="majorHAnsi"/>
      <w:b/>
      <w:bCs/>
      <w:i/>
      <w:iCs/>
      <w:sz w:val="28"/>
      <w:szCs w:val="28"/>
    </w:rPr>
  </w:style>
  <w:style w:type="character" w:styleId="Heading3Char" w:customStyle="1">
    <w:name w:val="Heading 3 Char"/>
    <w:basedOn w:val="DefaultParagraphFont"/>
    <w:link w:val="Heading3"/>
    <w:uiPriority w:val="9"/>
    <w:semiHidden/>
    <w:qFormat/>
    <w:rsid w:val="005f202b"/>
    <w:rPr>
      <w:rFonts w:ascii="Cambria" w:hAnsi="Cambria" w:eastAsia="" w:asciiTheme="majorHAnsi" w:eastAsiaTheme="majorEastAsia" w:hAnsiTheme="majorHAnsi"/>
      <w:b/>
      <w:bCs/>
      <w:sz w:val="26"/>
      <w:szCs w:val="26"/>
    </w:rPr>
  </w:style>
  <w:style w:type="character" w:styleId="Heading4Char" w:customStyle="1">
    <w:name w:val="Heading 4 Char"/>
    <w:basedOn w:val="DefaultParagraphFont"/>
    <w:link w:val="Heading4"/>
    <w:uiPriority w:val="9"/>
    <w:qFormat/>
    <w:rsid w:val="005f202b"/>
    <w:rPr>
      <w:b/>
      <w:bCs/>
      <w:sz w:val="28"/>
      <w:szCs w:val="28"/>
    </w:rPr>
  </w:style>
  <w:style w:type="character" w:styleId="Heading5Char" w:customStyle="1">
    <w:name w:val="Heading 5 Char"/>
    <w:basedOn w:val="DefaultParagraphFont"/>
    <w:link w:val="Heading5"/>
    <w:uiPriority w:val="9"/>
    <w:semiHidden/>
    <w:qFormat/>
    <w:rsid w:val="005f202b"/>
    <w:rPr>
      <w:b/>
      <w:bCs/>
      <w:i/>
      <w:iCs/>
      <w:sz w:val="26"/>
      <w:szCs w:val="26"/>
    </w:rPr>
  </w:style>
  <w:style w:type="character" w:styleId="Heading6Char" w:customStyle="1">
    <w:name w:val="Heading 6 Char"/>
    <w:basedOn w:val="DefaultParagraphFont"/>
    <w:link w:val="Heading6"/>
    <w:uiPriority w:val="9"/>
    <w:semiHidden/>
    <w:qFormat/>
    <w:rsid w:val="005f202b"/>
    <w:rPr>
      <w:b/>
      <w:bCs/>
    </w:rPr>
  </w:style>
  <w:style w:type="character" w:styleId="Heading7Char" w:customStyle="1">
    <w:name w:val="Heading 7 Char"/>
    <w:basedOn w:val="DefaultParagraphFont"/>
    <w:link w:val="Heading7"/>
    <w:uiPriority w:val="9"/>
    <w:semiHidden/>
    <w:qFormat/>
    <w:rsid w:val="005f202b"/>
    <w:rPr>
      <w:sz w:val="24"/>
      <w:szCs w:val="24"/>
    </w:rPr>
  </w:style>
  <w:style w:type="character" w:styleId="Heading8Char" w:customStyle="1">
    <w:name w:val="Heading 8 Char"/>
    <w:basedOn w:val="DefaultParagraphFont"/>
    <w:link w:val="Heading8"/>
    <w:uiPriority w:val="9"/>
    <w:semiHidden/>
    <w:qFormat/>
    <w:rsid w:val="005f202b"/>
    <w:rPr>
      <w:i/>
      <w:iCs/>
      <w:sz w:val="24"/>
      <w:szCs w:val="24"/>
    </w:rPr>
  </w:style>
  <w:style w:type="character" w:styleId="Heading9Char" w:customStyle="1">
    <w:name w:val="Heading 9 Char"/>
    <w:basedOn w:val="DefaultParagraphFont"/>
    <w:link w:val="Heading9"/>
    <w:uiPriority w:val="9"/>
    <w:semiHidden/>
    <w:qFormat/>
    <w:rsid w:val="005f202b"/>
    <w:rPr>
      <w:rFonts w:ascii="Cambria" w:hAnsi="Cambria" w:eastAsia="" w:asciiTheme="majorHAnsi" w:eastAsiaTheme="majorEastAsia" w:hAnsiTheme="majorHAnsi"/>
    </w:rPr>
  </w:style>
  <w:style w:type="character" w:styleId="TitleChar" w:customStyle="1">
    <w:name w:val="Title Char"/>
    <w:basedOn w:val="DefaultParagraphFont"/>
    <w:link w:val="Title"/>
    <w:uiPriority w:val="10"/>
    <w:qFormat/>
    <w:rsid w:val="005f202b"/>
    <w:rPr>
      <w:rFonts w:ascii="Cambria" w:hAnsi="Cambria" w:eastAsia="" w:asciiTheme="majorHAnsi" w:eastAsiaTheme="majorEastAsia" w:hAnsiTheme="majorHAnsi"/>
      <w:b/>
      <w:bCs/>
      <w:sz w:val="32"/>
      <w:szCs w:val="32"/>
    </w:rPr>
  </w:style>
  <w:style w:type="character" w:styleId="SubtitleChar" w:customStyle="1">
    <w:name w:val="Subtitle Char"/>
    <w:basedOn w:val="DefaultParagraphFont"/>
    <w:link w:val="Subtitle"/>
    <w:uiPriority w:val="11"/>
    <w:qFormat/>
    <w:rsid w:val="005f202b"/>
    <w:rPr>
      <w:rFonts w:ascii="Cambria" w:hAnsi="Cambria" w:eastAsia="" w:asciiTheme="majorHAnsi" w:eastAsiaTheme="majorEastAsia" w:hAnsiTheme="majorHAnsi"/>
      <w:sz w:val="24"/>
      <w:szCs w:val="24"/>
    </w:rPr>
  </w:style>
  <w:style w:type="character" w:styleId="Strong">
    <w:name w:val="Strong"/>
    <w:basedOn w:val="DefaultParagraphFont"/>
    <w:uiPriority w:val="22"/>
    <w:qFormat/>
    <w:rsid w:val="005f202b"/>
    <w:rPr>
      <w:b/>
      <w:bCs/>
    </w:rPr>
  </w:style>
  <w:style w:type="character" w:styleId="Emphasis">
    <w:name w:val="Emphasis"/>
    <w:basedOn w:val="DefaultParagraphFont"/>
    <w:uiPriority w:val="20"/>
    <w:qFormat/>
    <w:rsid w:val="005f202b"/>
    <w:rPr>
      <w:rFonts w:ascii="Calibri" w:hAnsi="Calibri" w:asciiTheme="minorHAnsi" w:hAnsiTheme="minorHAnsi"/>
      <w:b/>
      <w:i/>
      <w:iCs/>
    </w:rPr>
  </w:style>
  <w:style w:type="character" w:styleId="QuoteChar" w:customStyle="1">
    <w:name w:val="Quote Char"/>
    <w:basedOn w:val="DefaultParagraphFont"/>
    <w:link w:val="Quote"/>
    <w:uiPriority w:val="29"/>
    <w:qFormat/>
    <w:rsid w:val="005f202b"/>
    <w:rPr>
      <w:i/>
      <w:sz w:val="24"/>
      <w:szCs w:val="24"/>
    </w:rPr>
  </w:style>
  <w:style w:type="character" w:styleId="IntenseQuoteChar" w:customStyle="1">
    <w:name w:val="Intense Quote Char"/>
    <w:basedOn w:val="DefaultParagraphFont"/>
    <w:link w:val="IntenseQuote"/>
    <w:uiPriority w:val="30"/>
    <w:qFormat/>
    <w:rsid w:val="005f202b"/>
    <w:rPr>
      <w:b/>
      <w:i/>
      <w:sz w:val="24"/>
    </w:rPr>
  </w:style>
  <w:style w:type="character" w:styleId="SubtleEmphasis">
    <w:name w:val="Subtle Emphasis"/>
    <w:uiPriority w:val="19"/>
    <w:qFormat/>
    <w:rsid w:val="005f202b"/>
    <w:rPr>
      <w:i/>
      <w:color w:val="5A5A5A" w:themeColor="text1" w:themeTint="a5"/>
    </w:rPr>
  </w:style>
  <w:style w:type="character" w:styleId="IntenseEmphasis">
    <w:name w:val="Intense Emphasis"/>
    <w:basedOn w:val="DefaultParagraphFont"/>
    <w:uiPriority w:val="21"/>
    <w:qFormat/>
    <w:rsid w:val="005f202b"/>
    <w:rPr>
      <w:b/>
      <w:i/>
      <w:sz w:val="24"/>
      <w:szCs w:val="24"/>
      <w:u w:val="single"/>
    </w:rPr>
  </w:style>
  <w:style w:type="character" w:styleId="SubtleReference">
    <w:name w:val="Subtle Reference"/>
    <w:basedOn w:val="DefaultParagraphFont"/>
    <w:uiPriority w:val="31"/>
    <w:qFormat/>
    <w:rsid w:val="005f202b"/>
    <w:rPr>
      <w:sz w:val="24"/>
      <w:szCs w:val="24"/>
      <w:u w:val="single"/>
    </w:rPr>
  </w:style>
  <w:style w:type="character" w:styleId="IntenseReference">
    <w:name w:val="Intense Reference"/>
    <w:basedOn w:val="DefaultParagraphFont"/>
    <w:uiPriority w:val="32"/>
    <w:qFormat/>
    <w:rsid w:val="005f202b"/>
    <w:rPr>
      <w:b/>
      <w:sz w:val="24"/>
      <w:u w:val="single"/>
    </w:rPr>
  </w:style>
  <w:style w:type="character" w:styleId="BookTitle">
    <w:name w:val="Book Title"/>
    <w:basedOn w:val="DefaultParagraphFont"/>
    <w:uiPriority w:val="33"/>
    <w:qFormat/>
    <w:rsid w:val="005f202b"/>
    <w:rPr>
      <w:rFonts w:ascii="Cambria" w:hAnsi="Cambria" w:eastAsia="" w:asciiTheme="majorHAnsi" w:eastAsiaTheme="majorEastAsia" w:hAnsiTheme="majorHAnsi"/>
      <w:b/>
      <w:i/>
      <w:sz w:val="24"/>
      <w:szCs w:val="24"/>
    </w:rPr>
  </w:style>
  <w:style w:type="character" w:styleId="HeaderChar" w:customStyle="1">
    <w:name w:val="Header Char"/>
    <w:basedOn w:val="DefaultParagraphFont"/>
    <w:link w:val="Header"/>
    <w:uiPriority w:val="99"/>
    <w:qFormat/>
    <w:rsid w:val="000a73de"/>
    <w:rPr>
      <w:sz w:val="24"/>
      <w:szCs w:val="24"/>
    </w:rPr>
  </w:style>
  <w:style w:type="character" w:styleId="FooterChar" w:customStyle="1">
    <w:name w:val="Footer Char"/>
    <w:basedOn w:val="DefaultParagraphFont"/>
    <w:link w:val="Footer"/>
    <w:uiPriority w:val="99"/>
    <w:qFormat/>
    <w:rsid w:val="000a73de"/>
    <w:rPr>
      <w:sz w:val="24"/>
      <w:szCs w:val="24"/>
    </w:rPr>
  </w:style>
  <w:style w:type="character" w:styleId="BalloonTextChar" w:customStyle="1">
    <w:name w:val="Balloon Text Char"/>
    <w:basedOn w:val="DefaultParagraphFont"/>
    <w:link w:val="BalloonText"/>
    <w:uiPriority w:val="99"/>
    <w:semiHidden/>
    <w:qFormat/>
    <w:rsid w:val="000a73de"/>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5f202b"/>
    <w:pPr>
      <w:spacing w:before="240" w:after="60"/>
      <w:jc w:val="center"/>
      <w:outlineLvl w:val="0"/>
    </w:pPr>
    <w:rPr>
      <w:rFonts w:ascii="Cambria" w:hAnsi="Cambria" w:eastAsia="" w:asciiTheme="majorHAnsi" w:eastAsiaTheme="majorEastAsia" w:hAnsiTheme="majorHAnsi"/>
      <w:b/>
      <w:bCs/>
      <w:sz w:val="32"/>
      <w:szCs w:val="32"/>
    </w:rPr>
  </w:style>
  <w:style w:type="paragraph" w:styleId="Subtitle">
    <w:name w:val="Subtitle"/>
    <w:basedOn w:val="Normal"/>
    <w:next w:val="Normal"/>
    <w:link w:val="SubtitleChar"/>
    <w:uiPriority w:val="11"/>
    <w:qFormat/>
    <w:rsid w:val="005f202b"/>
    <w:pPr>
      <w:spacing w:before="0" w:after="60"/>
      <w:jc w:val="center"/>
      <w:outlineLvl w:val="1"/>
    </w:pPr>
    <w:rPr>
      <w:rFonts w:ascii="Cambria" w:hAnsi="Cambria" w:eastAsia="" w:asciiTheme="majorHAnsi" w:eastAsiaTheme="majorEastAsia" w:hAnsiTheme="majorHAnsi"/>
    </w:rPr>
  </w:style>
  <w:style w:type="paragraph" w:styleId="NoSpacing">
    <w:name w:val="No Spacing"/>
    <w:basedOn w:val="Normal"/>
    <w:uiPriority w:val="1"/>
    <w:qFormat/>
    <w:rsid w:val="005f202b"/>
    <w:pPr/>
    <w:rPr>
      <w:szCs w:val="32"/>
    </w:rPr>
  </w:style>
  <w:style w:type="paragraph" w:styleId="ListParagraph">
    <w:name w:val="List Paragraph"/>
    <w:basedOn w:val="Normal"/>
    <w:uiPriority w:val="34"/>
    <w:qFormat/>
    <w:rsid w:val="005f202b"/>
    <w:pPr>
      <w:spacing w:before="0" w:after="0"/>
      <w:ind w:left="720" w:hanging="0"/>
      <w:contextualSpacing/>
    </w:pPr>
    <w:rPr/>
  </w:style>
  <w:style w:type="paragraph" w:styleId="Quote">
    <w:name w:val="Quote"/>
    <w:basedOn w:val="Normal"/>
    <w:next w:val="Normal"/>
    <w:link w:val="QuoteChar"/>
    <w:uiPriority w:val="29"/>
    <w:qFormat/>
    <w:rsid w:val="005f202b"/>
    <w:pPr/>
    <w:rPr>
      <w:i/>
    </w:rPr>
  </w:style>
  <w:style w:type="paragraph" w:styleId="IntenseQuote">
    <w:name w:val="Intense Quote"/>
    <w:basedOn w:val="Normal"/>
    <w:next w:val="Normal"/>
    <w:link w:val="IntenseQuoteChar"/>
    <w:uiPriority w:val="30"/>
    <w:qFormat/>
    <w:rsid w:val="005f202b"/>
    <w:pPr>
      <w:ind w:left="720" w:right="720" w:hanging="0"/>
    </w:pPr>
    <w:rPr>
      <w:b/>
      <w:i/>
      <w:szCs w:val="22"/>
    </w:rPr>
  </w:style>
  <w:style w:type="paragraph" w:styleId="TOCHeading">
    <w:name w:val="TOC Heading"/>
    <w:basedOn w:val="Heading1"/>
    <w:next w:val="Normal"/>
    <w:uiPriority w:val="39"/>
    <w:semiHidden/>
    <w:unhideWhenUsed/>
    <w:qFormat/>
    <w:rsid w:val="005f202b"/>
    <w:pPr/>
    <w:rPr/>
  </w:style>
  <w:style w:type="paragraph" w:styleId="Header">
    <w:name w:val="Header"/>
    <w:basedOn w:val="Normal"/>
    <w:link w:val="HeaderChar"/>
    <w:uiPriority w:val="99"/>
    <w:unhideWhenUsed/>
    <w:rsid w:val="000a73de"/>
    <w:pPr>
      <w:tabs>
        <w:tab w:val="center" w:pos="4513" w:leader="none"/>
        <w:tab w:val="right" w:pos="9026" w:leader="none"/>
      </w:tabs>
    </w:pPr>
    <w:rPr/>
  </w:style>
  <w:style w:type="paragraph" w:styleId="Footer">
    <w:name w:val="Footer"/>
    <w:basedOn w:val="Normal"/>
    <w:link w:val="FooterChar"/>
    <w:uiPriority w:val="99"/>
    <w:unhideWhenUsed/>
    <w:rsid w:val="000a73de"/>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0a73de"/>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251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Application>LibreOffice/5.3.6.1$Linux_X86_64 LibreOffice_project/30$Build-1</Application>
  <Pages>4</Pages>
  <Words>1203</Words>
  <Characters>5885</Characters>
  <CharactersWithSpaces>6986</CharactersWithSpaces>
  <Paragraphs>105</Paragraphs>
  <Company>NHS North Central London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2019-07-09T09:53:00Z</dcterms:created>
  <dc:creator>myat</dc:creator>
  <dc:description/>
  <dc:language>en-GB</dc:language>
  <cp:lastModifiedBy/>
  <cp:lastPrinted>2019-07-10T13:44:00Z</cp:lastPrinted>
  <dcterms:modified xsi:type="dcterms:W3CDTF">2019-11-02T21:31:29Z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NHS North Central London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